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96" w:rsidRDefault="00910296" w:rsidP="00EE22FF">
      <w:pPr>
        <w:shd w:val="clear" w:color="auto" w:fill="FFFFFF"/>
        <w:spacing w:before="312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38292" cy="1400175"/>
            <wp:effectExtent l="19050" t="0" r="4858" b="0"/>
            <wp:docPr id="1" name="Рисунок 1" descr="РИА «Новости регионов Росс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А «Новости регионов России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292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DCC" w:rsidRPr="008366BB" w:rsidRDefault="000D0DCC" w:rsidP="000D0DCC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8366BB">
        <w:rPr>
          <w:rFonts w:ascii="Times New Roman" w:hAnsi="Times New Roman" w:cs="Times New Roman"/>
          <w:b/>
          <w:color w:val="C00000"/>
          <w:sz w:val="44"/>
          <w:szCs w:val="44"/>
        </w:rPr>
        <w:t>«Вакцинация нации - сила государства»</w:t>
      </w:r>
    </w:p>
    <w:p w:rsidR="00910296" w:rsidRPr="008366BB" w:rsidRDefault="000D0DCC" w:rsidP="008366BB">
      <w:pPr>
        <w:jc w:val="center"/>
        <w:rPr>
          <w:rFonts w:ascii="Times New Roman" w:hAnsi="Times New Roman" w:cs="Times New Roman"/>
          <w:sz w:val="32"/>
          <w:szCs w:val="32"/>
        </w:rPr>
      </w:pPr>
      <w:r w:rsidRPr="008366BB">
        <w:rPr>
          <w:rFonts w:ascii="Times New Roman" w:hAnsi="Times New Roman" w:cs="Times New Roman"/>
          <w:sz w:val="32"/>
          <w:szCs w:val="32"/>
        </w:rPr>
        <w:t xml:space="preserve">Для получения объективной информации по различным вопросам реализации всех направлений национальной социально-экономической политики, в том числе, и о необходимости вакцинации населения, можно  воспользоваться актуальными материалами, размещенными в  разрезе органов исполнительной власти субъектов Российской Федерации  на сформированном портале РИА Новости регионов России Сводный обзор субъектов РФ: «Вакцинация нации — сила государства!», </w:t>
      </w:r>
      <w:proofErr w:type="gramStart"/>
      <w:r w:rsidRPr="008366BB">
        <w:rPr>
          <w:rFonts w:ascii="Times New Roman" w:hAnsi="Times New Roman" w:cs="Times New Roman"/>
          <w:sz w:val="32"/>
          <w:szCs w:val="32"/>
        </w:rPr>
        <w:t>который</w:t>
      </w:r>
      <w:proofErr w:type="gramEnd"/>
      <w:r w:rsidRPr="008366BB">
        <w:rPr>
          <w:rFonts w:ascii="Times New Roman" w:hAnsi="Times New Roman" w:cs="Times New Roman"/>
          <w:sz w:val="32"/>
          <w:szCs w:val="32"/>
        </w:rPr>
        <w:t xml:space="preserve"> доступен по ссылке  https://regioninformburo.ru/svodnyj-obzor-subektov-rf-vakczinacziya-naczii-sila-gosudarstva/.</w:t>
      </w:r>
      <w:bookmarkStart w:id="0" w:name="_GoBack"/>
      <w:bookmarkEnd w:id="0"/>
    </w:p>
    <w:sectPr w:rsidR="00910296" w:rsidRPr="008366BB" w:rsidSect="007B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BF7"/>
    <w:rsid w:val="000D0DCC"/>
    <w:rsid w:val="001F5104"/>
    <w:rsid w:val="002276A1"/>
    <w:rsid w:val="00231980"/>
    <w:rsid w:val="00321FBB"/>
    <w:rsid w:val="00452C09"/>
    <w:rsid w:val="005244CD"/>
    <w:rsid w:val="007B61C4"/>
    <w:rsid w:val="008366BB"/>
    <w:rsid w:val="008C4BF7"/>
    <w:rsid w:val="00910296"/>
    <w:rsid w:val="00EE22FF"/>
    <w:rsid w:val="00F91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C4"/>
  </w:style>
  <w:style w:type="paragraph" w:styleId="3">
    <w:name w:val="heading 3"/>
    <w:basedOn w:val="a"/>
    <w:link w:val="30"/>
    <w:uiPriority w:val="9"/>
    <w:qFormat/>
    <w:rsid w:val="00EE22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22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E22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22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22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E22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Голубь, Наталья Викторовна</dc:creator>
  <cp:lastModifiedBy>Klipacheva</cp:lastModifiedBy>
  <cp:revision>5</cp:revision>
  <cp:lastPrinted>2021-07-26T07:49:00Z</cp:lastPrinted>
  <dcterms:created xsi:type="dcterms:W3CDTF">2021-07-22T12:52:00Z</dcterms:created>
  <dcterms:modified xsi:type="dcterms:W3CDTF">2021-07-26T07:49:00Z</dcterms:modified>
</cp:coreProperties>
</file>